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B8365">
      <w:pPr>
        <w:pStyle w:val="3"/>
        <w:rPr>
          <w:rFonts w:hint="eastAsia" w:ascii="宋体" w:hAnsi="宋体" w:eastAsia="宋体" w:cs="宋体"/>
          <w:color w:val="auto"/>
          <w:sz w:val="28"/>
          <w:szCs w:val="28"/>
          <w:lang w:val="en-US" w:eastAsia="zh-CN"/>
        </w:rPr>
      </w:pPr>
    </w:p>
    <w:p w14:paraId="57B09146">
      <w:pPr>
        <w:pStyle w:val="3"/>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范本1</w:t>
      </w:r>
    </w:p>
    <w:p w14:paraId="4C0B1674">
      <w:pPr>
        <w:pStyle w:val="3"/>
        <w:rPr>
          <w:rFonts w:hint="eastAsia" w:ascii="宋体" w:hAnsi="宋体" w:eastAsia="宋体" w:cs="宋体"/>
          <w:color w:val="auto"/>
          <w:sz w:val="28"/>
          <w:szCs w:val="28"/>
          <w:lang w:val="en-US" w:eastAsia="zh-CN"/>
        </w:rPr>
      </w:pPr>
    </w:p>
    <w:p w14:paraId="45DDABEE">
      <w:pPr>
        <w:jc w:val="center"/>
        <w:rPr>
          <w:rFonts w:hint="eastAsia"/>
          <w:color w:val="auto"/>
          <w:sz w:val="28"/>
          <w:szCs w:val="28"/>
          <w:lang w:val="en-US" w:eastAsia="zh-CN"/>
        </w:rPr>
      </w:pPr>
      <w:r>
        <w:rPr>
          <w:rFonts w:hint="eastAsia"/>
          <w:color w:val="auto"/>
          <w:sz w:val="28"/>
          <w:szCs w:val="28"/>
          <w:lang w:val="en-US" w:eastAsia="zh-CN"/>
        </w:rPr>
        <w:t>授权委托书</w:t>
      </w:r>
    </w:p>
    <w:p w14:paraId="34A39348">
      <w:pPr>
        <w:ind w:firstLine="280" w:firstLineChars="100"/>
        <w:jc w:val="both"/>
        <w:rPr>
          <w:rFonts w:hint="eastAsia"/>
          <w:color w:val="auto"/>
          <w:sz w:val="28"/>
          <w:szCs w:val="28"/>
          <w:u w:val="none"/>
          <w:lang w:val="en-US" w:eastAsia="zh-CN"/>
        </w:rPr>
      </w:pPr>
      <w:r>
        <w:rPr>
          <w:rFonts w:hint="eastAsia"/>
          <w:color w:val="auto"/>
          <w:sz w:val="28"/>
          <w:szCs w:val="28"/>
          <w:u w:val="single"/>
          <w:lang w:val="en-US" w:eastAsia="zh-CN"/>
        </w:rPr>
        <w:t xml:space="preserve">                （</w:t>
      </w:r>
      <w:r>
        <w:rPr>
          <w:rFonts w:hint="eastAsia"/>
          <w:color w:val="auto"/>
          <w:sz w:val="28"/>
          <w:szCs w:val="28"/>
          <w:lang w:val="en-US" w:eastAsia="zh-CN"/>
        </w:rPr>
        <w:t>生产企业/总代理）在此授权</w:t>
      </w:r>
      <w:r>
        <w:rPr>
          <w:rFonts w:hint="eastAsia"/>
          <w:color w:val="auto"/>
          <w:sz w:val="28"/>
          <w:szCs w:val="28"/>
          <w:u w:val="single"/>
          <w:lang w:val="en-US" w:eastAsia="zh-CN"/>
        </w:rPr>
        <w:t xml:space="preserve">            </w:t>
      </w:r>
      <w:r>
        <w:rPr>
          <w:rFonts w:hint="eastAsia"/>
          <w:color w:val="auto"/>
          <w:sz w:val="28"/>
          <w:szCs w:val="28"/>
          <w:lang w:val="en-US" w:eastAsia="zh-CN"/>
        </w:rPr>
        <w:t>（代理公司名称），负责本公司的</w:t>
      </w:r>
      <w:r>
        <w:rPr>
          <w:rFonts w:hint="eastAsia"/>
          <w:color w:val="auto"/>
          <w:sz w:val="28"/>
          <w:szCs w:val="28"/>
          <w:u w:val="single"/>
          <w:lang w:val="en-US" w:eastAsia="zh-CN"/>
        </w:rPr>
        <w:t xml:space="preserve">                          </w:t>
      </w:r>
      <w:r>
        <w:rPr>
          <w:rFonts w:hint="eastAsia"/>
          <w:color w:val="auto"/>
          <w:sz w:val="28"/>
          <w:szCs w:val="28"/>
          <w:u w:val="none"/>
          <w:lang w:val="en-US" w:eastAsia="zh-CN"/>
        </w:rPr>
        <w:t>（产品名称或类别）在</w:t>
      </w:r>
      <w:r>
        <w:rPr>
          <w:rFonts w:hint="eastAsia"/>
          <w:color w:val="auto"/>
          <w:sz w:val="28"/>
          <w:szCs w:val="28"/>
          <w:u w:val="single"/>
          <w:lang w:val="en-US" w:eastAsia="zh-CN"/>
        </w:rPr>
        <w:t xml:space="preserve">               </w:t>
      </w:r>
      <w:r>
        <w:rPr>
          <w:rFonts w:hint="eastAsia"/>
          <w:color w:val="auto"/>
          <w:sz w:val="28"/>
          <w:szCs w:val="28"/>
          <w:u w:val="none"/>
          <w:lang w:val="en-US" w:eastAsia="zh-CN"/>
        </w:rPr>
        <w:t>（授权区域）内全权负责上述产品的推广、销售、价格谈判及确认、配送和提供配套售后服务，本公司承诺按其最终谈判价格在广东省电子交易平台内确认上述产品的订单。</w:t>
      </w:r>
    </w:p>
    <w:p w14:paraId="275A989E">
      <w:pPr>
        <w:ind w:firstLine="280" w:firstLineChars="100"/>
        <w:jc w:val="both"/>
        <w:rPr>
          <w:rFonts w:hint="eastAsia"/>
          <w:color w:val="auto"/>
          <w:sz w:val="28"/>
          <w:szCs w:val="28"/>
          <w:u w:val="none"/>
          <w:lang w:val="en-US" w:eastAsia="zh-CN"/>
        </w:rPr>
      </w:pPr>
      <w:r>
        <w:rPr>
          <w:rFonts w:hint="eastAsia"/>
          <w:color w:val="auto"/>
          <w:sz w:val="28"/>
          <w:szCs w:val="28"/>
          <w:u w:val="none"/>
          <w:lang w:val="en-US" w:eastAsia="zh-CN"/>
        </w:rPr>
        <w:t>授权期限：</w:t>
      </w:r>
      <w:r>
        <w:rPr>
          <w:rFonts w:hint="eastAsia"/>
          <w:color w:val="auto"/>
          <w:sz w:val="28"/>
          <w:szCs w:val="28"/>
          <w:u w:val="single"/>
          <w:lang w:val="en-US" w:eastAsia="zh-CN"/>
        </w:rPr>
        <w:t xml:space="preserve">     </w:t>
      </w:r>
      <w:r>
        <w:rPr>
          <w:rFonts w:hint="eastAsia"/>
          <w:color w:val="auto"/>
          <w:sz w:val="28"/>
          <w:szCs w:val="28"/>
          <w:u w:val="none"/>
          <w:lang w:val="en-US" w:eastAsia="zh-CN"/>
        </w:rPr>
        <w:t>年</w:t>
      </w:r>
      <w:r>
        <w:rPr>
          <w:rFonts w:hint="eastAsia"/>
          <w:color w:val="auto"/>
          <w:sz w:val="28"/>
          <w:szCs w:val="28"/>
          <w:u w:val="single"/>
          <w:lang w:val="en-US" w:eastAsia="zh-CN"/>
        </w:rPr>
        <w:t xml:space="preserve">   </w:t>
      </w:r>
      <w:r>
        <w:rPr>
          <w:rFonts w:hint="eastAsia"/>
          <w:color w:val="auto"/>
          <w:sz w:val="28"/>
          <w:szCs w:val="28"/>
          <w:u w:val="none"/>
          <w:lang w:val="en-US" w:eastAsia="zh-CN"/>
        </w:rPr>
        <w:t>月</w:t>
      </w:r>
      <w:r>
        <w:rPr>
          <w:rFonts w:hint="eastAsia"/>
          <w:color w:val="auto"/>
          <w:sz w:val="28"/>
          <w:szCs w:val="28"/>
          <w:u w:val="single"/>
          <w:lang w:val="en-US" w:eastAsia="zh-CN"/>
        </w:rPr>
        <w:t xml:space="preserve">   </w:t>
      </w:r>
      <w:r>
        <w:rPr>
          <w:rFonts w:hint="eastAsia"/>
          <w:color w:val="auto"/>
          <w:sz w:val="28"/>
          <w:szCs w:val="28"/>
          <w:u w:val="none"/>
          <w:lang w:val="en-US" w:eastAsia="zh-CN"/>
        </w:rPr>
        <w:t>日至</w:t>
      </w:r>
      <w:r>
        <w:rPr>
          <w:rFonts w:hint="eastAsia"/>
          <w:color w:val="auto"/>
          <w:sz w:val="28"/>
          <w:szCs w:val="28"/>
          <w:u w:val="single"/>
          <w:lang w:val="en-US" w:eastAsia="zh-CN"/>
        </w:rPr>
        <w:t xml:space="preserve">     </w:t>
      </w:r>
      <w:r>
        <w:rPr>
          <w:rFonts w:hint="eastAsia"/>
          <w:color w:val="auto"/>
          <w:sz w:val="28"/>
          <w:szCs w:val="28"/>
          <w:u w:val="none"/>
          <w:lang w:val="en-US" w:eastAsia="zh-CN"/>
        </w:rPr>
        <w:t>年</w:t>
      </w:r>
      <w:r>
        <w:rPr>
          <w:rFonts w:hint="eastAsia"/>
          <w:color w:val="auto"/>
          <w:sz w:val="28"/>
          <w:szCs w:val="28"/>
          <w:u w:val="single"/>
          <w:lang w:val="en-US" w:eastAsia="zh-CN"/>
        </w:rPr>
        <w:t xml:space="preserve">   </w:t>
      </w:r>
      <w:r>
        <w:rPr>
          <w:rFonts w:hint="eastAsia"/>
          <w:color w:val="auto"/>
          <w:sz w:val="28"/>
          <w:szCs w:val="28"/>
          <w:u w:val="none"/>
          <w:lang w:val="en-US" w:eastAsia="zh-CN"/>
        </w:rPr>
        <w:t>月</w:t>
      </w:r>
      <w:r>
        <w:rPr>
          <w:rFonts w:hint="eastAsia"/>
          <w:color w:val="auto"/>
          <w:sz w:val="28"/>
          <w:szCs w:val="28"/>
          <w:u w:val="single"/>
          <w:lang w:val="en-US" w:eastAsia="zh-CN"/>
        </w:rPr>
        <w:t xml:space="preserve">   </w:t>
      </w:r>
      <w:r>
        <w:rPr>
          <w:rFonts w:hint="eastAsia"/>
          <w:color w:val="auto"/>
          <w:sz w:val="28"/>
          <w:szCs w:val="28"/>
          <w:u w:val="none"/>
          <w:lang w:val="en-US" w:eastAsia="zh-CN"/>
        </w:rPr>
        <w:t>日（至少</w:t>
      </w:r>
      <w:bookmarkStart w:id="0" w:name="_GoBack"/>
      <w:bookmarkEnd w:id="0"/>
      <w:r>
        <w:rPr>
          <w:rFonts w:hint="eastAsia"/>
          <w:color w:val="auto"/>
          <w:sz w:val="28"/>
          <w:szCs w:val="28"/>
          <w:u w:val="none"/>
          <w:lang w:val="en-US" w:eastAsia="zh-CN"/>
        </w:rPr>
        <w:t>半年以上有效期）。</w:t>
      </w:r>
    </w:p>
    <w:p w14:paraId="7B70AC2D">
      <w:pPr>
        <w:ind w:firstLine="280" w:firstLineChars="100"/>
        <w:jc w:val="both"/>
        <w:rPr>
          <w:rFonts w:hint="eastAsia"/>
          <w:color w:val="auto"/>
          <w:sz w:val="28"/>
          <w:szCs w:val="28"/>
          <w:u w:val="none"/>
          <w:lang w:val="en-US" w:eastAsia="zh-CN"/>
        </w:rPr>
      </w:pPr>
    </w:p>
    <w:p w14:paraId="166B9036">
      <w:pPr>
        <w:ind w:firstLine="280" w:firstLineChars="100"/>
        <w:jc w:val="both"/>
        <w:rPr>
          <w:rFonts w:hint="eastAsia"/>
          <w:color w:val="auto"/>
          <w:sz w:val="28"/>
          <w:szCs w:val="28"/>
          <w:u w:val="none"/>
          <w:lang w:val="en-US" w:eastAsia="zh-CN"/>
        </w:rPr>
      </w:pPr>
    </w:p>
    <w:p w14:paraId="6FC3A47A">
      <w:pPr>
        <w:ind w:firstLine="3640" w:firstLineChars="1300"/>
        <w:jc w:val="both"/>
        <w:rPr>
          <w:rFonts w:hint="eastAsia"/>
          <w:color w:val="auto"/>
          <w:sz w:val="28"/>
          <w:szCs w:val="28"/>
          <w:u w:val="none"/>
          <w:lang w:val="en-US" w:eastAsia="zh-CN"/>
        </w:rPr>
      </w:pPr>
      <w:r>
        <w:rPr>
          <w:rFonts w:hint="eastAsia"/>
          <w:color w:val="auto"/>
          <w:sz w:val="28"/>
          <w:szCs w:val="28"/>
          <w:u w:val="none"/>
          <w:lang w:val="en-US" w:eastAsia="zh-CN"/>
        </w:rPr>
        <w:t>生产厂家/总代理（盖章）：</w:t>
      </w:r>
    </w:p>
    <w:p w14:paraId="6C849F50">
      <w:pPr>
        <w:ind w:firstLine="3640" w:firstLineChars="1300"/>
        <w:jc w:val="both"/>
        <w:rPr>
          <w:rFonts w:hint="default"/>
          <w:color w:val="auto"/>
          <w:sz w:val="28"/>
          <w:szCs w:val="28"/>
          <w:u w:val="none"/>
          <w:lang w:val="en-US" w:eastAsia="zh-CN"/>
        </w:rPr>
      </w:pPr>
      <w:r>
        <w:rPr>
          <w:rFonts w:hint="eastAsia"/>
          <w:color w:val="auto"/>
          <w:sz w:val="28"/>
          <w:szCs w:val="28"/>
          <w:u w:val="none"/>
          <w:lang w:val="en-US" w:eastAsia="zh-CN"/>
        </w:rPr>
        <w:t>授权日期：</w:t>
      </w:r>
      <w:r>
        <w:rPr>
          <w:rFonts w:hint="eastAsia"/>
          <w:color w:val="auto"/>
          <w:sz w:val="28"/>
          <w:szCs w:val="28"/>
          <w:u w:val="single"/>
          <w:lang w:val="en-US" w:eastAsia="zh-CN"/>
        </w:rPr>
        <w:t xml:space="preserve">     </w:t>
      </w:r>
      <w:r>
        <w:rPr>
          <w:rFonts w:hint="eastAsia"/>
          <w:color w:val="auto"/>
          <w:sz w:val="28"/>
          <w:szCs w:val="28"/>
          <w:u w:val="none"/>
          <w:lang w:val="en-US" w:eastAsia="zh-CN"/>
        </w:rPr>
        <w:t>年</w:t>
      </w:r>
      <w:r>
        <w:rPr>
          <w:rFonts w:hint="eastAsia"/>
          <w:color w:val="auto"/>
          <w:sz w:val="28"/>
          <w:szCs w:val="28"/>
          <w:u w:val="single"/>
          <w:lang w:val="en-US" w:eastAsia="zh-CN"/>
        </w:rPr>
        <w:t xml:space="preserve">     </w:t>
      </w:r>
      <w:r>
        <w:rPr>
          <w:rFonts w:hint="eastAsia"/>
          <w:color w:val="auto"/>
          <w:sz w:val="28"/>
          <w:szCs w:val="28"/>
          <w:u w:val="none"/>
          <w:lang w:val="en-US" w:eastAsia="zh-CN"/>
        </w:rPr>
        <w:t>月</w:t>
      </w:r>
      <w:r>
        <w:rPr>
          <w:rFonts w:hint="eastAsia"/>
          <w:color w:val="auto"/>
          <w:sz w:val="28"/>
          <w:szCs w:val="28"/>
          <w:u w:val="single"/>
          <w:lang w:val="en-US" w:eastAsia="zh-CN"/>
        </w:rPr>
        <w:t xml:space="preserve">     </w:t>
      </w:r>
      <w:r>
        <w:rPr>
          <w:rFonts w:hint="eastAsia"/>
          <w:color w:val="auto"/>
          <w:sz w:val="28"/>
          <w:szCs w:val="28"/>
          <w:u w:val="none"/>
          <w:lang w:val="en-US" w:eastAsia="zh-CN"/>
        </w:rPr>
        <w:t>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72969">
    <w:pPr>
      <w:pStyle w:val="3"/>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xMWYwNDVjOWM1NDJkNWY0MTY5MzliNDQwMWE5OTAifQ=="/>
  </w:docVars>
  <w:rsids>
    <w:rsidRoot w:val="00000000"/>
    <w:rsid w:val="076C50E9"/>
    <w:rsid w:val="078539B4"/>
    <w:rsid w:val="0AE145A0"/>
    <w:rsid w:val="0F073168"/>
    <w:rsid w:val="573A7394"/>
    <w:rsid w:val="61D85400"/>
    <w:rsid w:val="6A0F38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168</Words>
  <Characters>168</Characters>
  <Lines>0</Lines>
  <Paragraphs>0</Paragraphs>
  <TotalTime>0</TotalTime>
  <ScaleCrop>false</ScaleCrop>
  <LinksUpToDate>false</LinksUpToDate>
  <CharactersWithSpaces>274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哄哄</cp:lastModifiedBy>
  <dcterms:modified xsi:type="dcterms:W3CDTF">2025-07-04T01:46:28Z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AD313013CC7344E685DCBD1FE18FD51B</vt:lpwstr>
  </property>
  <property fmtid="{D5CDD505-2E9C-101B-9397-08002B2CF9AE}" pid="4" name="KSOTemplateDocerSaveRecord">
    <vt:lpwstr>eyJoZGlkIjoiMjAzMzk3MjgzMDk5OTNkNWU4MmQyNTJhMDVhZDYyZDYiLCJ1c2VySWQiOiIxMDI2MjI5NzM1In0=</vt:lpwstr>
  </property>
</Properties>
</file>