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EE1" w:rsidRDefault="00F53113">
      <w:pPr>
        <w:pStyle w:val="1"/>
        <w:widowControl/>
        <w:ind w:firstLineChars="0" w:firstLine="0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cs="黑体" w:hint="eastAsia"/>
          <w:b/>
          <w:sz w:val="28"/>
          <w:szCs w:val="28"/>
        </w:rPr>
        <w:t>用户需求</w:t>
      </w:r>
    </w:p>
    <w:p w:rsidR="00086EE1" w:rsidRDefault="00F53113">
      <w:pPr>
        <w:pStyle w:val="a3"/>
        <w:widowControl/>
        <w:ind w:firstLine="552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仿宋" w:hint="eastAsia"/>
          <w:sz w:val="28"/>
          <w:szCs w:val="28"/>
        </w:rPr>
        <w:t>有关说明：投标人响应参数需求应具体、明确，含糊不清、不确切或伪造、变造证明材料的，构成提供虚假材料的，将承担相关责任。</w:t>
      </w:r>
    </w:p>
    <w:p w:rsidR="00086EE1" w:rsidRDefault="00F53113">
      <w:pPr>
        <w:pStyle w:val="2"/>
        <w:widowControl/>
        <w:numPr>
          <w:ilvl w:val="0"/>
          <w:numId w:val="1"/>
        </w:numPr>
        <w:ind w:firstLineChars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cs="楷体" w:hint="eastAsia"/>
          <w:b/>
          <w:sz w:val="28"/>
          <w:szCs w:val="28"/>
        </w:rPr>
        <w:t>项目一览表</w:t>
      </w:r>
    </w:p>
    <w:tbl>
      <w:tblPr>
        <w:tblW w:w="9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8" w:type="dxa"/>
          <w:bottom w:w="48" w:type="dxa"/>
        </w:tblCellMar>
        <w:tblLook w:val="04A0"/>
      </w:tblPr>
      <w:tblGrid>
        <w:gridCol w:w="1148"/>
        <w:gridCol w:w="4809"/>
        <w:gridCol w:w="1150"/>
        <w:gridCol w:w="1949"/>
      </w:tblGrid>
      <w:tr w:rsidR="00086EE1">
        <w:trPr>
          <w:trHeight w:val="483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E1" w:rsidRDefault="00F53113">
            <w:pPr>
              <w:overflowPunct w:val="0"/>
              <w:topLinePunct/>
              <w:spacing w:line="440" w:lineRule="exact"/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sz w:val="22"/>
                <w:szCs w:val="22"/>
              </w:rPr>
              <w:t>序号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E1" w:rsidRDefault="00F53113">
            <w:pPr>
              <w:overflowPunct w:val="0"/>
              <w:topLinePunct/>
              <w:spacing w:line="440" w:lineRule="exact"/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sz w:val="22"/>
                <w:szCs w:val="22"/>
              </w:rPr>
              <w:t>采购内容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E1" w:rsidRDefault="00F53113">
            <w:pPr>
              <w:widowControl/>
              <w:overflowPunct w:val="0"/>
              <w:topLinePunct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数量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E1" w:rsidRDefault="00F53113">
            <w:pPr>
              <w:overflowPunct w:val="0"/>
              <w:topLinePunct/>
              <w:spacing w:line="440" w:lineRule="exact"/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sz w:val="22"/>
                <w:szCs w:val="22"/>
              </w:rPr>
              <w:t>最高限价（元）</w:t>
            </w:r>
          </w:p>
        </w:tc>
      </w:tr>
      <w:tr w:rsidR="00086EE1">
        <w:trPr>
          <w:trHeight w:val="483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E1" w:rsidRDefault="00F53113">
            <w:pPr>
              <w:widowControl/>
              <w:overflowPunct w:val="0"/>
              <w:topLinePunct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E1" w:rsidRDefault="00F53113">
            <w:pPr>
              <w:widowControl/>
              <w:overflowPunct w:val="0"/>
              <w:topLinePunct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病床采购项目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E1" w:rsidRDefault="00F53113">
            <w:pPr>
              <w:widowControl/>
              <w:overflowPunct w:val="0"/>
              <w:topLinePunct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E1" w:rsidRDefault="008F57B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94150.00</w:t>
            </w:r>
          </w:p>
        </w:tc>
      </w:tr>
    </w:tbl>
    <w:p w:rsidR="00086EE1" w:rsidRDefault="00F53113">
      <w:pPr>
        <w:pStyle w:val="2"/>
        <w:widowControl/>
        <w:numPr>
          <w:ilvl w:val="0"/>
          <w:numId w:val="1"/>
        </w:numPr>
        <w:ind w:firstLineChars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cs="楷体" w:hint="eastAsia"/>
          <w:b/>
          <w:sz w:val="28"/>
          <w:szCs w:val="28"/>
        </w:rPr>
        <w:t>采购清单</w:t>
      </w:r>
    </w:p>
    <w:p w:rsidR="00086EE1" w:rsidRDefault="00086EE1">
      <w:pPr>
        <w:widowControl/>
        <w:jc w:val="left"/>
        <w:rPr>
          <w:rFonts w:ascii="宋体" w:eastAsia="宋体" w:hAnsi="宋体" w:cs="Times New Roman"/>
          <w:sz w:val="28"/>
          <w:szCs w:val="28"/>
        </w:rPr>
        <w:sectPr w:rsidR="00086EE1">
          <w:pgSz w:w="11906" w:h="16838"/>
          <w:pgMar w:top="1962" w:right="1474" w:bottom="1848" w:left="1588" w:header="851" w:footer="992" w:gutter="0"/>
          <w:cols w:space="425"/>
          <w:docGrid w:type="linesAndChars" w:linePitch="592" w:charSpace="-842"/>
        </w:sectPr>
      </w:pPr>
    </w:p>
    <w:tbl>
      <w:tblPr>
        <w:tblW w:w="13433" w:type="dxa"/>
        <w:tblLayout w:type="fixed"/>
        <w:tblLook w:val="04A0"/>
      </w:tblPr>
      <w:tblGrid>
        <w:gridCol w:w="462"/>
        <w:gridCol w:w="1064"/>
        <w:gridCol w:w="2835"/>
        <w:gridCol w:w="709"/>
        <w:gridCol w:w="7087"/>
        <w:gridCol w:w="709"/>
        <w:gridCol w:w="567"/>
      </w:tblGrid>
      <w:tr w:rsidR="00086EE1">
        <w:trPr>
          <w:trHeight w:val="780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6EE1" w:rsidRDefault="00F53113"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6EE1" w:rsidRDefault="00F53113"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6EE1" w:rsidRDefault="00F53113"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款式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6EE1" w:rsidRDefault="00F53113"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规格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mm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6EE1" w:rsidRDefault="00F53113"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材质参数说明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6EE1" w:rsidRDefault="00F53113"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EE1" w:rsidRDefault="00F53113"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数量</w:t>
            </w:r>
          </w:p>
        </w:tc>
      </w:tr>
      <w:tr w:rsidR="00086EE1">
        <w:trPr>
          <w:trHeight w:val="2032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EE1" w:rsidRDefault="00F53113"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EE1" w:rsidRDefault="00F53113"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双摇病床（含床垫、餐板、输液架）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EE1" w:rsidRDefault="00F53113">
            <w:pPr>
              <w:widowControl/>
              <w:overflowPunct w:val="0"/>
              <w:topLinePunct/>
              <w:jc w:val="center"/>
              <w:textAlignment w:val="center"/>
            </w:pPr>
            <w:r>
              <w:rPr>
                <w:noProof/>
              </w:rPr>
              <w:drawing>
                <wp:inline distT="0" distB="0" distL="114300" distR="114300">
                  <wp:extent cx="1353185" cy="888365"/>
                  <wp:effectExtent l="0" t="0" r="18415" b="698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185" cy="888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EE1" w:rsidRDefault="00F53113"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L2100xW960xH500mm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EE1" w:rsidRDefault="00F53113">
            <w:pPr>
              <w:widowControl/>
              <w:overflowPunct w:val="0"/>
              <w:topLinePunct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、床头、床尾采用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ABS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高级工程塑料一次而成，外形美观，装卸自如，抗冲击性、耐热性、耐低温性、耐化学药品性及电气性能优良；</w:t>
            </w:r>
          </w:p>
          <w:p w:rsidR="00086EE1" w:rsidRDefault="00F53113">
            <w:pPr>
              <w:widowControl/>
              <w:overflowPunct w:val="0"/>
              <w:topLinePunct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、床面采用长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宽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70mm/15mm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的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形冷轧管材焊制而成，厚度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1.0mm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±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0.15mm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，便于透气并具有防滑功能。表面无焊点，背部有钢管加强筋，采用双支撑结构，延长病床寿命。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、床体骨架采用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40*80*1.2mm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床腿采用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50*50*1.2mm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的成型方管焊接而成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先进的焊接工艺焊接质量优质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床体坚固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可承载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260kg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；</w:t>
            </w:r>
          </w:p>
          <w:p w:rsidR="00086EE1" w:rsidRDefault="00F53113">
            <w:pPr>
              <w:widowControl/>
              <w:overflowPunct w:val="0"/>
              <w:topLinePunct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、整体床体采用抛丸打砂除锈等一系列工艺，全自动流水喷涂线，使用阿克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苏粉末静电喷涂，色泽鲜亮，附着牢固。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、护栏采用折叠式护栏，管材为优质铝合金材料，坚固耐用，使用方便，护栏操作手柄具防夹手设计，不使用时可折叠放于床框上，操作方便。</w:t>
            </w:r>
          </w:p>
          <w:p w:rsidR="00086EE1" w:rsidRDefault="00F53113">
            <w:pPr>
              <w:widowControl/>
              <w:overflowPunct w:val="0"/>
              <w:topLinePunct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、四轮采用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125mm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豪华静音脚轮，转动灵活，稳定性强，无噪音，方便移动。</w:t>
            </w:r>
          </w:p>
          <w:p w:rsidR="00086EE1" w:rsidRDefault="00F53113">
            <w:pPr>
              <w:widowControl/>
              <w:overflowPunct w:val="0"/>
              <w:topLinePunct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、配置隐藏式摇把，可以隐藏于床体，避免不必要的伤害，方便护理人员操作，具有双向极限保护设置。丝杠采用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20mm/40Cr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材质，不变形，回旋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体为锌合金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压铸工艺，丝杠结合部采用铜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棒加工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制作的铜母，与丝杠密切咬合密切、有效地防止磨损、噪音小，寿命长。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EE1" w:rsidRDefault="00F53113"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EE1" w:rsidRDefault="00F53113">
            <w:pPr>
              <w:widowControl/>
              <w:overflowPunct w:val="0"/>
              <w:topLinePunct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</w:tr>
      <w:tr w:rsidR="00086EE1">
        <w:trPr>
          <w:trHeight w:val="2285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EE1" w:rsidRDefault="00F53113"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EE1" w:rsidRDefault="00F53113"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人候诊椅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EE1" w:rsidRDefault="00F53113">
            <w:pPr>
              <w:widowControl/>
              <w:overflowPunct w:val="0"/>
              <w:topLinePunct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noProof/>
                <w:color w:val="000000"/>
                <w:sz w:val="18"/>
                <w:szCs w:val="18"/>
              </w:rPr>
              <w:drawing>
                <wp:inline distT="0" distB="0" distL="114300" distR="114300">
                  <wp:extent cx="1371600" cy="962025"/>
                  <wp:effectExtent l="0" t="0" r="0" b="9525"/>
                  <wp:docPr id="1" name="图片 1" descr="9d42672035cf22bbea21a4a184b7cf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d42672035cf22bbea21a4a184b7cf4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EE1" w:rsidRDefault="00F53113"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1756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x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700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x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790mm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EE1" w:rsidRDefault="00F53113">
            <w:pPr>
              <w:widowControl/>
              <w:overflowPunct w:val="0"/>
              <w:topLinePunct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、座板、扶手、脚、横梁，全金属件均使用优质冷扎板材，确保产品的品质，由先进设备加工形成完整的流水线精心制作完成，齐全的质量检验手段使产品质量得到保证。</w:t>
            </w:r>
          </w:p>
          <w:p w:rsidR="00086EE1" w:rsidRDefault="00F53113">
            <w:pPr>
              <w:pStyle w:val="a7"/>
              <w:widowControl/>
              <w:numPr>
                <w:ilvl w:val="0"/>
                <w:numId w:val="2"/>
              </w:numPr>
              <w:overflowPunct w:val="0"/>
              <w:topLinePunct/>
              <w:spacing w:line="360" w:lineRule="exact"/>
              <w:ind w:firstLineChars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座椅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宽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500mm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，坐高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420 mm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EE1" w:rsidRDefault="00F53113"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EE1" w:rsidRDefault="00F53113"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8F57B4" w:rsidTr="00AC3E7B">
        <w:trPr>
          <w:trHeight w:val="2285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7B4" w:rsidRDefault="008F57B4"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7B4" w:rsidRDefault="008F57B4"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大号钢塑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治疗车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7B4" w:rsidRDefault="008F57B4">
            <w:pPr>
              <w:widowControl/>
              <w:overflowPunct w:val="0"/>
              <w:topLinePunct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noProof/>
                <w:color w:val="000000"/>
                <w:sz w:val="18"/>
                <w:szCs w:val="18"/>
              </w:rPr>
              <w:drawing>
                <wp:inline distT="0" distB="0" distL="114300" distR="114300">
                  <wp:extent cx="1661160" cy="1393825"/>
                  <wp:effectExtent l="0" t="0" r="15240" b="15875"/>
                  <wp:docPr id="7" name="图片 6" descr="b5d66114b6a4ad53d6945d7c1af5584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b5d66114b6a4ad53d6945d7c1af5584b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0" cy="139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7B4" w:rsidRDefault="008F57B4"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760mm*530mm*900mm</w:t>
            </w:r>
          </w:p>
        </w:tc>
        <w:tc>
          <w:tcPr>
            <w:tcW w:w="7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7B4" w:rsidRPr="008F57B4" w:rsidRDefault="008F57B4" w:rsidP="008F57B4">
            <w:pPr>
              <w:spacing w:line="240" w:lineRule="atLeast"/>
              <w:rPr>
                <w:rFonts w:ascii="宋体" w:eastAsia="宋体" w:hAnsi="宋体"/>
                <w:sz w:val="18"/>
                <w:szCs w:val="18"/>
              </w:rPr>
            </w:pPr>
            <w:r w:rsidRPr="008F57B4">
              <w:rPr>
                <w:rFonts w:ascii="宋体" w:eastAsia="宋体" w:hAnsi="宋体" w:hint="eastAsia"/>
                <w:sz w:val="18"/>
                <w:szCs w:val="18"/>
              </w:rPr>
              <w:t>1.车身主要由ABS注塑成型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8F57B4" w:rsidRPr="008F57B4" w:rsidRDefault="008F57B4" w:rsidP="008F57B4">
            <w:pPr>
              <w:spacing w:line="240" w:lineRule="atLeast"/>
              <w:rPr>
                <w:rFonts w:ascii="宋体" w:eastAsia="宋体" w:hAnsi="宋体"/>
                <w:sz w:val="18"/>
                <w:szCs w:val="18"/>
              </w:rPr>
            </w:pPr>
            <w:r w:rsidRPr="008F57B4">
              <w:rPr>
                <w:rFonts w:ascii="宋体" w:eastAsia="宋体" w:hAnsi="宋体" w:hint="eastAsia"/>
                <w:sz w:val="18"/>
                <w:szCs w:val="18"/>
              </w:rPr>
              <w:t>2.ABS注塑模具成型工艺台面，易清洗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8F57B4" w:rsidRPr="008F57B4" w:rsidRDefault="008F57B4" w:rsidP="008F57B4">
            <w:pPr>
              <w:spacing w:line="240" w:lineRule="atLeast"/>
              <w:rPr>
                <w:rFonts w:ascii="宋体" w:eastAsia="宋体" w:hAnsi="宋体"/>
                <w:sz w:val="18"/>
                <w:szCs w:val="18"/>
              </w:rPr>
            </w:pPr>
            <w:r w:rsidRPr="008F57B4">
              <w:rPr>
                <w:rFonts w:ascii="宋体" w:eastAsia="宋体" w:hAnsi="宋体" w:hint="eastAsia"/>
                <w:sz w:val="18"/>
                <w:szCs w:val="18"/>
              </w:rPr>
              <w:t>3.四柱轴承，两层ABS台面组合而成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8F57B4" w:rsidRPr="008F57B4" w:rsidRDefault="008F57B4" w:rsidP="008F57B4">
            <w:pPr>
              <w:spacing w:line="240" w:lineRule="atLeast"/>
              <w:rPr>
                <w:rFonts w:ascii="宋体" w:eastAsia="宋体" w:hAnsi="宋体"/>
                <w:sz w:val="18"/>
                <w:szCs w:val="18"/>
              </w:rPr>
            </w:pPr>
            <w:r w:rsidRPr="008F57B4">
              <w:rPr>
                <w:rFonts w:ascii="宋体" w:eastAsia="宋体" w:hAnsi="宋体" w:hint="eastAsia"/>
                <w:sz w:val="18"/>
                <w:szCs w:val="18"/>
              </w:rPr>
              <w:t>4.立柱分别为ABS立柱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8F57B4" w:rsidRPr="008F57B4" w:rsidRDefault="008F57B4" w:rsidP="008F57B4">
            <w:pPr>
              <w:spacing w:line="240" w:lineRule="atLeast"/>
              <w:rPr>
                <w:rFonts w:ascii="宋体" w:eastAsia="宋体" w:hAnsi="宋体"/>
                <w:sz w:val="18"/>
                <w:szCs w:val="18"/>
              </w:rPr>
            </w:pPr>
            <w:r w:rsidRPr="008F57B4">
              <w:rPr>
                <w:rFonts w:ascii="宋体" w:eastAsia="宋体" w:hAnsi="宋体" w:hint="eastAsia"/>
                <w:sz w:val="18"/>
                <w:szCs w:val="18"/>
              </w:rPr>
              <w:t>5.车体配有两个抽屉，旋转式污物桶一个，ABS三面</w:t>
            </w:r>
            <w:proofErr w:type="gramStart"/>
            <w:r w:rsidRPr="008F57B4">
              <w:rPr>
                <w:rFonts w:ascii="宋体" w:eastAsia="宋体" w:hAnsi="宋体" w:hint="eastAsia"/>
                <w:sz w:val="18"/>
                <w:szCs w:val="18"/>
              </w:rPr>
              <w:t>护栏带</w:t>
            </w:r>
            <w:proofErr w:type="gramEnd"/>
            <w:r w:rsidRPr="008F57B4">
              <w:rPr>
                <w:rFonts w:ascii="宋体" w:eastAsia="宋体" w:hAnsi="宋体" w:hint="eastAsia"/>
                <w:sz w:val="18"/>
                <w:szCs w:val="18"/>
              </w:rPr>
              <w:t>推手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8F57B4" w:rsidRPr="008F57B4" w:rsidRDefault="008F57B4" w:rsidP="008F57B4">
            <w:pPr>
              <w:spacing w:line="240" w:lineRule="atLeast"/>
              <w:rPr>
                <w:rFonts w:ascii="宋体" w:eastAsia="宋体" w:hAnsi="宋体"/>
                <w:sz w:val="18"/>
                <w:szCs w:val="18"/>
              </w:rPr>
            </w:pPr>
            <w:r w:rsidRPr="008F57B4">
              <w:rPr>
                <w:rFonts w:ascii="宋体" w:eastAsia="宋体" w:hAnsi="宋体" w:hint="eastAsia"/>
                <w:sz w:val="18"/>
                <w:szCs w:val="18"/>
              </w:rPr>
              <w:t>6.豪华</w:t>
            </w:r>
            <w:proofErr w:type="gramStart"/>
            <w:r w:rsidRPr="008F57B4">
              <w:rPr>
                <w:rFonts w:ascii="宋体" w:eastAsia="宋体" w:hAnsi="宋体" w:hint="eastAsia"/>
                <w:sz w:val="18"/>
                <w:szCs w:val="18"/>
              </w:rPr>
              <w:t>静音轮四只</w:t>
            </w:r>
            <w:proofErr w:type="gramEnd"/>
            <w:r w:rsidRPr="008F57B4">
              <w:rPr>
                <w:rFonts w:ascii="宋体" w:eastAsia="宋体" w:hAnsi="宋体" w:hint="eastAsia"/>
                <w:sz w:val="18"/>
                <w:szCs w:val="18"/>
              </w:rPr>
              <w:t>，(两只带刹车，两只不带刹车)防缠绕，防静电。</w:t>
            </w:r>
          </w:p>
          <w:p w:rsidR="008F57B4" w:rsidRPr="008F57B4" w:rsidRDefault="008F57B4">
            <w:pPr>
              <w:pStyle w:val="a7"/>
              <w:widowControl/>
              <w:overflowPunct w:val="0"/>
              <w:topLinePunct/>
              <w:spacing w:line="360" w:lineRule="exact"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7B4" w:rsidRDefault="008F57B4"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7B4" w:rsidRDefault="008F57B4"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8F57B4" w:rsidTr="00AC3E7B">
        <w:trPr>
          <w:trHeight w:val="2285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7B4" w:rsidRDefault="008F57B4"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7B4" w:rsidRDefault="008F57B4"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中号钢塑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治疗车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7B4" w:rsidRDefault="008F57B4">
            <w:pPr>
              <w:widowControl/>
              <w:overflowPunct w:val="0"/>
              <w:topLinePunct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noProof/>
                <w:color w:val="000000"/>
                <w:sz w:val="18"/>
                <w:szCs w:val="18"/>
              </w:rPr>
              <w:drawing>
                <wp:inline distT="0" distB="0" distL="114300" distR="114300">
                  <wp:extent cx="1661160" cy="1393825"/>
                  <wp:effectExtent l="0" t="0" r="15240" b="15875"/>
                  <wp:docPr id="8" name="图片 4" descr="b5d66114b6a4ad53d6945d7c1af5584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b5d66114b6a4ad53d6945d7c1af5584b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0" cy="139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7B4" w:rsidRDefault="008F57B4"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540mm*400mm*900mm</w:t>
            </w:r>
          </w:p>
        </w:tc>
        <w:tc>
          <w:tcPr>
            <w:tcW w:w="7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7B4" w:rsidRDefault="008F57B4">
            <w:pPr>
              <w:pStyle w:val="a7"/>
              <w:widowControl/>
              <w:overflowPunct w:val="0"/>
              <w:topLinePunct/>
              <w:spacing w:line="360" w:lineRule="exact"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7B4" w:rsidRDefault="008F57B4"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7B4" w:rsidRDefault="008F57B4"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086EE1">
        <w:trPr>
          <w:trHeight w:val="2285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EE1" w:rsidRDefault="00F53113"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EE1" w:rsidRDefault="00F53113"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发药车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EE1" w:rsidRDefault="00F53113">
            <w:pPr>
              <w:widowControl/>
              <w:overflowPunct w:val="0"/>
              <w:topLinePunct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noProof/>
                <w:color w:val="000000"/>
                <w:sz w:val="18"/>
                <w:szCs w:val="18"/>
              </w:rPr>
              <w:drawing>
                <wp:inline distT="0" distB="0" distL="114300" distR="114300">
                  <wp:extent cx="1661160" cy="1673860"/>
                  <wp:effectExtent l="0" t="0" r="15240" b="2540"/>
                  <wp:docPr id="5" name="图片 5" descr="83058b18415c16ebb4765fbba3acff3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83058b18415c16ebb4765fbba3acff3e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0" cy="167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7B4" w:rsidRPr="008F57B4" w:rsidRDefault="008F57B4" w:rsidP="008F57B4">
            <w:pPr>
              <w:rPr>
                <w:rFonts w:asciiTheme="minorEastAsia" w:hAnsiTheme="minorEastAsia"/>
                <w:sz w:val="18"/>
                <w:szCs w:val="18"/>
              </w:rPr>
            </w:pPr>
            <w:r w:rsidRPr="008F57B4">
              <w:rPr>
                <w:rFonts w:asciiTheme="minorEastAsia" w:hAnsiTheme="minorEastAsia"/>
                <w:bCs/>
                <w:sz w:val="18"/>
                <w:szCs w:val="18"/>
              </w:rPr>
              <w:t>7</w:t>
            </w:r>
            <w:r w:rsidRPr="008F57B4">
              <w:rPr>
                <w:rFonts w:asciiTheme="minorEastAsia" w:hAnsiTheme="minorEastAsia" w:hint="eastAsia"/>
                <w:bCs/>
                <w:sz w:val="18"/>
                <w:szCs w:val="18"/>
              </w:rPr>
              <w:t>5</w:t>
            </w:r>
            <w:r w:rsidRPr="008F57B4">
              <w:rPr>
                <w:rFonts w:asciiTheme="minorEastAsia" w:hAnsiTheme="minorEastAsia"/>
                <w:bCs/>
                <w:sz w:val="18"/>
                <w:szCs w:val="18"/>
              </w:rPr>
              <w:t>0*480*9</w:t>
            </w:r>
            <w:r w:rsidRPr="008F57B4">
              <w:rPr>
                <w:rFonts w:asciiTheme="minorEastAsia" w:hAnsiTheme="minorEastAsia" w:hint="eastAsia"/>
                <w:bCs/>
                <w:sz w:val="18"/>
                <w:szCs w:val="18"/>
              </w:rPr>
              <w:t>3</w:t>
            </w:r>
            <w:r w:rsidRPr="008F57B4">
              <w:rPr>
                <w:rFonts w:asciiTheme="minorEastAsia" w:hAnsiTheme="minorEastAsia"/>
                <w:bCs/>
                <w:sz w:val="18"/>
                <w:szCs w:val="18"/>
              </w:rPr>
              <w:t>0mm</w:t>
            </w:r>
          </w:p>
          <w:p w:rsidR="00086EE1" w:rsidRDefault="00086EE1"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7B4" w:rsidRPr="008F57B4" w:rsidRDefault="008F57B4" w:rsidP="008F57B4">
            <w:pPr>
              <w:spacing w:line="240" w:lineRule="atLeast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 w:rsidRPr="008F57B4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1.适用于医护人员对病人急救,护理等</w:t>
            </w:r>
          </w:p>
          <w:p w:rsidR="008F57B4" w:rsidRPr="008F57B4" w:rsidRDefault="008F57B4" w:rsidP="008F57B4">
            <w:pPr>
              <w:spacing w:line="240" w:lineRule="atLeast"/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</w:pPr>
            <w:r w:rsidRPr="008F57B4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2.主体用铝.钢.ABS全新</w:t>
            </w:r>
            <w:proofErr w:type="gramStart"/>
            <w:r w:rsidRPr="008F57B4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料工程</w:t>
            </w:r>
            <w:proofErr w:type="gramEnd"/>
            <w:r w:rsidRPr="008F57B4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结构组成，四柱承重，内有铝管支撑承重力强</w:t>
            </w:r>
          </w:p>
          <w:p w:rsidR="008F57B4" w:rsidRPr="008F57B4" w:rsidRDefault="008F57B4" w:rsidP="008F57B4">
            <w:pPr>
              <w:spacing w:line="240" w:lineRule="atLeast"/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</w:pPr>
            <w:r w:rsidRPr="008F57B4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3.ABS双层底面注塑工艺成型台面，凹陷设计可防止物品滑落，不锈钢三面围栏，台面上配透明软玻璃，</w:t>
            </w:r>
          </w:p>
          <w:p w:rsidR="008F57B4" w:rsidRPr="008F57B4" w:rsidRDefault="008F57B4" w:rsidP="008F57B4">
            <w:pPr>
              <w:spacing w:line="240" w:lineRule="atLeast"/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</w:pPr>
            <w:r w:rsidRPr="008F57B4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4.正面配置：中控锁，</w:t>
            </w:r>
            <w:proofErr w:type="gramStart"/>
            <w:r w:rsidRPr="008F57B4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三折静音</w:t>
            </w:r>
            <w:proofErr w:type="gramEnd"/>
            <w:r w:rsidRPr="008F57B4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轨道，设计两层抽屉和双开门柜体结构组合，抽屉分别为一小抽，（高度是70mm）.一中抽.（高度是120mm）.抽屉每层内配有3*3分格片，可</w:t>
            </w:r>
            <w:r w:rsidRPr="008F57B4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lastRenderedPageBreak/>
              <w:t>自由分隔,双开门柜体里面配有活动板分上下层</w:t>
            </w:r>
            <w:proofErr w:type="gramStart"/>
            <w:r w:rsidRPr="008F57B4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方便放</w:t>
            </w:r>
            <w:proofErr w:type="gramEnd"/>
            <w:r w:rsidRPr="008F57B4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小仪器设备等，</w:t>
            </w:r>
          </w:p>
          <w:p w:rsidR="008F57B4" w:rsidRPr="008F57B4" w:rsidRDefault="008F57B4" w:rsidP="008F57B4">
            <w:pPr>
              <w:spacing w:line="240" w:lineRule="atLeast"/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</w:pPr>
            <w:r w:rsidRPr="008F57B4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6.左侧配置：置物蓝一个，锐气盒2个</w:t>
            </w:r>
          </w:p>
          <w:p w:rsidR="008F57B4" w:rsidRPr="008F57B4" w:rsidRDefault="008F57B4" w:rsidP="008F57B4">
            <w:pPr>
              <w:spacing w:line="240" w:lineRule="atLeast"/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</w:pPr>
            <w:r w:rsidRPr="008F57B4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7.右侧配置：两只污物桶</w:t>
            </w:r>
          </w:p>
          <w:p w:rsidR="00086EE1" w:rsidRPr="008F57B4" w:rsidRDefault="008F57B4" w:rsidP="008F57B4">
            <w:pPr>
              <w:spacing w:line="240" w:lineRule="atLeast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 w:rsidRPr="008F57B4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8.豪华静音脚轮四个，（二个带刹车，二个不带刹）防卷发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EE1" w:rsidRDefault="00F53113"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EE1" w:rsidRDefault="00F53113"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086EE1" w:rsidTr="008F57B4">
        <w:trPr>
          <w:trHeight w:val="1266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EE1" w:rsidRDefault="00F53113"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EE1" w:rsidRDefault="00F53113"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抢救车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EE1" w:rsidRDefault="00F53113">
            <w:pPr>
              <w:widowControl/>
              <w:overflowPunct w:val="0"/>
              <w:topLinePunct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noProof/>
                <w:color w:val="000000"/>
                <w:sz w:val="18"/>
                <w:szCs w:val="18"/>
              </w:rPr>
              <w:drawing>
                <wp:inline distT="0" distB="0" distL="114300" distR="114300">
                  <wp:extent cx="1658620" cy="2080895"/>
                  <wp:effectExtent l="0" t="0" r="17780" b="14605"/>
                  <wp:docPr id="3" name="图片 3" descr="eca2308b6fb8e3ace5370f175e2f4e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ca2308b6fb8e3ace5370f175e2f4e5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8620" cy="2080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EE1" w:rsidRPr="008F57B4" w:rsidRDefault="008F57B4"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F57B4">
              <w:rPr>
                <w:rFonts w:ascii="宋体" w:eastAsia="宋体" w:hAnsi="宋体" w:hint="eastAsia"/>
                <w:sz w:val="18"/>
                <w:szCs w:val="18"/>
              </w:rPr>
              <w:t>750</w:t>
            </w:r>
            <w:r w:rsidRPr="008F57B4">
              <w:rPr>
                <w:rFonts w:ascii="宋体" w:eastAsia="宋体" w:hAnsi="宋体"/>
                <w:sz w:val="18"/>
                <w:szCs w:val="18"/>
              </w:rPr>
              <w:t>*</w:t>
            </w:r>
            <w:r w:rsidRPr="008F57B4">
              <w:rPr>
                <w:rFonts w:ascii="宋体" w:eastAsia="宋体" w:hAnsi="宋体" w:hint="eastAsia"/>
                <w:sz w:val="18"/>
                <w:szCs w:val="18"/>
              </w:rPr>
              <w:t>480</w:t>
            </w:r>
            <w:r w:rsidRPr="008F57B4">
              <w:rPr>
                <w:rFonts w:ascii="宋体" w:eastAsia="宋体" w:hAnsi="宋体"/>
                <w:sz w:val="18"/>
                <w:szCs w:val="18"/>
              </w:rPr>
              <w:t>*9</w:t>
            </w:r>
            <w:r w:rsidRPr="008F57B4">
              <w:rPr>
                <w:rFonts w:ascii="宋体" w:eastAsia="宋体" w:hAnsi="宋体" w:hint="eastAsia"/>
                <w:sz w:val="18"/>
                <w:szCs w:val="18"/>
              </w:rPr>
              <w:t>30</w:t>
            </w:r>
            <w:r w:rsidRPr="008F57B4">
              <w:rPr>
                <w:rFonts w:hint="eastAsia"/>
                <w:sz w:val="24"/>
              </w:rPr>
              <w:t>mm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7B4" w:rsidRPr="008F57B4" w:rsidRDefault="008F57B4" w:rsidP="008F57B4">
            <w:pPr>
              <w:spacing w:line="24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F57B4">
              <w:rPr>
                <w:rFonts w:asciiTheme="majorEastAsia" w:eastAsiaTheme="majorEastAsia" w:hAnsiTheme="majorEastAsia" w:hint="eastAsia"/>
                <w:sz w:val="18"/>
                <w:szCs w:val="18"/>
              </w:rPr>
              <w:t>1.适用于医护人员对病人急救，护理换药等；</w:t>
            </w:r>
          </w:p>
          <w:p w:rsidR="008F57B4" w:rsidRPr="008F57B4" w:rsidRDefault="008F57B4" w:rsidP="008F57B4">
            <w:pPr>
              <w:spacing w:line="24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F57B4">
              <w:rPr>
                <w:rFonts w:asciiTheme="majorEastAsia" w:eastAsiaTheme="majorEastAsia" w:hAnsiTheme="majorEastAsia" w:hint="eastAsia"/>
                <w:sz w:val="18"/>
                <w:szCs w:val="18"/>
              </w:rPr>
              <w:t>2.主体用铝.钢.ABS全组成，四柱承重，内有铝管支撑力强；</w:t>
            </w:r>
          </w:p>
          <w:p w:rsidR="008F57B4" w:rsidRPr="008F57B4" w:rsidRDefault="008F57B4" w:rsidP="008F57B4">
            <w:pPr>
              <w:spacing w:line="24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F57B4">
              <w:rPr>
                <w:rFonts w:asciiTheme="majorEastAsia" w:eastAsiaTheme="majorEastAsia" w:hAnsiTheme="majorEastAsia" w:hint="eastAsia"/>
                <w:sz w:val="18"/>
                <w:szCs w:val="18"/>
              </w:rPr>
              <w:t>3.ABS双层底面注塑工艺成型台面，凹陷设计可防止物品滑落，不锈钢三面围栏，台面上配透明软玻璃；</w:t>
            </w:r>
          </w:p>
          <w:p w:rsidR="008F57B4" w:rsidRPr="008F57B4" w:rsidRDefault="008F57B4" w:rsidP="008F57B4">
            <w:pPr>
              <w:spacing w:line="24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F57B4">
              <w:rPr>
                <w:rFonts w:asciiTheme="majorEastAsia" w:eastAsiaTheme="majorEastAsia" w:hAnsiTheme="majorEastAsia" w:hint="eastAsia"/>
                <w:sz w:val="18"/>
                <w:szCs w:val="18"/>
              </w:rPr>
              <w:t>4.正面：中控锁，</w:t>
            </w:r>
            <w:proofErr w:type="gramStart"/>
            <w:r w:rsidRPr="008F57B4">
              <w:rPr>
                <w:rFonts w:asciiTheme="majorEastAsia" w:eastAsiaTheme="majorEastAsia" w:hAnsiTheme="majorEastAsia" w:hint="eastAsia"/>
                <w:sz w:val="18"/>
                <w:szCs w:val="18"/>
              </w:rPr>
              <w:t>三折静音</w:t>
            </w:r>
            <w:proofErr w:type="gramEnd"/>
            <w:r w:rsidRPr="008F57B4">
              <w:rPr>
                <w:rFonts w:asciiTheme="majorEastAsia" w:eastAsiaTheme="majorEastAsia" w:hAnsiTheme="majorEastAsia" w:hint="eastAsia"/>
                <w:sz w:val="18"/>
                <w:szCs w:val="18"/>
              </w:rPr>
              <w:t>轨道，抽拉顺畅自如，设计五层抽屉，分别为二小抽，（抽屉面板高度约7公分）.二中抽.（抽屉面板高度约12公分，）一大抽，（抽屉面板高度约24公分）.每层抽屉内有3*3分格片，可自由分隔药盒空间大小使用，车体抽屉采用优质的进口ABS材质的抽屉，抽屉内配ABS隔板，方便药品器械分类存放;滑轨采用进口三节静音滑轨，推拉顺畅，安静，无噪音，抽屉拉手选用ABS燕尾蝶款，精致美观；封口插槽式标识牌，防止液体及灰尘进入，标签</w:t>
            </w:r>
            <w:proofErr w:type="gramStart"/>
            <w:r w:rsidRPr="008F57B4">
              <w:rPr>
                <w:rFonts w:asciiTheme="majorEastAsia" w:eastAsiaTheme="majorEastAsia" w:hAnsiTheme="majorEastAsia" w:hint="eastAsia"/>
                <w:sz w:val="18"/>
                <w:szCs w:val="18"/>
              </w:rPr>
              <w:t>式面积</w:t>
            </w:r>
            <w:proofErr w:type="gramEnd"/>
            <w:r w:rsidRPr="008F57B4">
              <w:rPr>
                <w:rFonts w:asciiTheme="majorEastAsia" w:eastAsiaTheme="majorEastAsia" w:hAnsiTheme="majorEastAsia" w:hint="eastAsia"/>
                <w:sz w:val="18"/>
                <w:szCs w:val="18"/>
              </w:rPr>
              <w:t>根据人体工程学原理设计，插槽式</w:t>
            </w:r>
            <w:r w:rsidRPr="008F57B4">
              <w:rPr>
                <w:rFonts w:asciiTheme="majorEastAsia" w:eastAsiaTheme="majorEastAsia" w:hAnsiTheme="majorEastAsia" w:hint="eastAsia"/>
                <w:sz w:val="18"/>
                <w:szCs w:val="18"/>
              </w:rPr>
              <w:lastRenderedPageBreak/>
              <w:t>向上倾斜便于观望，拉手内层磨具加厚手感更加踏实，底部采用四只静音豪华脚轮，脚轮两只带刹车、两只带刹车、推行灵活、转向准确。防静电，防卷发台面上左侧有360°除颤仪平台，右侧升降式输液架一根；</w:t>
            </w:r>
          </w:p>
          <w:p w:rsidR="008F57B4" w:rsidRPr="008F57B4" w:rsidRDefault="008F57B4" w:rsidP="008F57B4">
            <w:pPr>
              <w:spacing w:line="24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F57B4">
              <w:rPr>
                <w:rFonts w:asciiTheme="majorEastAsia" w:eastAsiaTheme="majorEastAsia" w:hAnsiTheme="majorEastAsia" w:hint="eastAsia"/>
                <w:sz w:val="18"/>
                <w:szCs w:val="18"/>
              </w:rPr>
              <w:t>5.背面：蓝色心肺复苏板，氧气瓶支架，电源线插座；</w:t>
            </w:r>
          </w:p>
          <w:p w:rsidR="008F57B4" w:rsidRPr="008F57B4" w:rsidRDefault="008F57B4" w:rsidP="008F57B4">
            <w:pPr>
              <w:spacing w:line="24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F57B4">
              <w:rPr>
                <w:rFonts w:asciiTheme="majorEastAsia" w:eastAsiaTheme="majorEastAsia" w:hAnsiTheme="majorEastAsia" w:hint="eastAsia"/>
                <w:sz w:val="18"/>
                <w:szCs w:val="18"/>
              </w:rPr>
              <w:t>6.左侧：</w:t>
            </w:r>
            <w:proofErr w:type="gramStart"/>
            <w:r w:rsidRPr="008F57B4">
              <w:rPr>
                <w:rFonts w:asciiTheme="majorEastAsia" w:eastAsiaTheme="majorEastAsia" w:hAnsiTheme="majorEastAsia" w:hint="eastAsia"/>
                <w:sz w:val="18"/>
                <w:szCs w:val="18"/>
              </w:rPr>
              <w:t>副工作</w:t>
            </w:r>
            <w:proofErr w:type="gramEnd"/>
            <w:r w:rsidRPr="008F57B4">
              <w:rPr>
                <w:rFonts w:asciiTheme="majorEastAsia" w:eastAsiaTheme="majorEastAsia" w:hAnsiTheme="majorEastAsia" w:hint="eastAsia"/>
                <w:sz w:val="18"/>
                <w:szCs w:val="18"/>
              </w:rPr>
              <w:t>写字台，新款资料盒一个，置物盒一个；</w:t>
            </w:r>
          </w:p>
          <w:p w:rsidR="00086EE1" w:rsidRPr="008F57B4" w:rsidRDefault="008F57B4" w:rsidP="008F57B4">
            <w:pPr>
              <w:spacing w:line="24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F57B4">
              <w:rPr>
                <w:rFonts w:asciiTheme="majorEastAsia" w:eastAsiaTheme="majorEastAsia" w:hAnsiTheme="majorEastAsia" w:hint="eastAsia"/>
                <w:sz w:val="18"/>
                <w:szCs w:val="18"/>
              </w:rPr>
              <w:t>7.右侧：垃圾桶两只</w:t>
            </w:r>
            <w:r w:rsidRPr="008F57B4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8F57B4">
              <w:rPr>
                <w:rFonts w:asciiTheme="majorEastAsia" w:eastAsiaTheme="majorEastAsia" w:hAnsiTheme="majorEastAsia" w:hint="eastAsia"/>
                <w:sz w:val="18"/>
                <w:szCs w:val="18"/>
              </w:rPr>
              <w:t>，置物</w:t>
            </w:r>
            <w:proofErr w:type="gramStart"/>
            <w:r w:rsidRPr="008F57B4">
              <w:rPr>
                <w:rFonts w:asciiTheme="majorEastAsia" w:eastAsiaTheme="majorEastAsia" w:hAnsiTheme="majorEastAsia" w:hint="eastAsia"/>
                <w:sz w:val="18"/>
                <w:szCs w:val="18"/>
              </w:rPr>
              <w:t>篮</w:t>
            </w:r>
            <w:proofErr w:type="gramEnd"/>
            <w:r w:rsidRPr="008F57B4">
              <w:rPr>
                <w:rFonts w:asciiTheme="majorEastAsia" w:eastAsiaTheme="majorEastAsia" w:hAnsiTheme="majorEastAsia" w:hint="eastAsia"/>
                <w:sz w:val="18"/>
                <w:szCs w:val="18"/>
              </w:rPr>
              <w:t>一个，2L锐气盒2个。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EE1" w:rsidRDefault="00F53113"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EE1" w:rsidRDefault="00F53113"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</w:tbl>
    <w:p w:rsidR="00086EE1" w:rsidRDefault="00086EE1">
      <w:pPr>
        <w:rPr>
          <w:rFonts w:ascii="宋体" w:eastAsia="宋体" w:hAnsi="宋体" w:cs="Times New Roman"/>
          <w:sz w:val="18"/>
          <w:szCs w:val="18"/>
        </w:rPr>
        <w:sectPr w:rsidR="00086EE1">
          <w:pgSz w:w="16838" w:h="11906" w:orient="landscape"/>
          <w:pgMar w:top="1588" w:right="1962" w:bottom="1474" w:left="1848" w:header="851" w:footer="992" w:gutter="0"/>
          <w:cols w:space="425"/>
          <w:docGrid w:type="lines" w:linePitch="592"/>
        </w:sectPr>
      </w:pPr>
    </w:p>
    <w:p w:rsidR="00086EE1" w:rsidRDefault="00086EE1">
      <w:pPr>
        <w:rPr>
          <w:rFonts w:ascii="宋体" w:eastAsia="宋体" w:hAnsi="宋体"/>
        </w:rPr>
      </w:pPr>
    </w:p>
    <w:sectPr w:rsidR="00086EE1" w:rsidSect="00086EE1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113" w:rsidRPr="001A5C1C" w:rsidRDefault="00F53113" w:rsidP="008F57B4">
      <w:pPr>
        <w:rPr>
          <w:rFonts w:ascii="Times New Roman" w:hAnsi="Times New Roman"/>
        </w:rPr>
      </w:pPr>
      <w:r>
        <w:separator/>
      </w:r>
    </w:p>
  </w:endnote>
  <w:endnote w:type="continuationSeparator" w:id="0">
    <w:p w:rsidR="00F53113" w:rsidRPr="001A5C1C" w:rsidRDefault="00F53113" w:rsidP="008F57B4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113" w:rsidRPr="001A5C1C" w:rsidRDefault="00F53113" w:rsidP="008F57B4">
      <w:pPr>
        <w:rPr>
          <w:rFonts w:ascii="Times New Roman" w:hAnsi="Times New Roman"/>
        </w:rPr>
      </w:pPr>
      <w:r>
        <w:separator/>
      </w:r>
    </w:p>
  </w:footnote>
  <w:footnote w:type="continuationSeparator" w:id="0">
    <w:p w:rsidR="00F53113" w:rsidRPr="001A5C1C" w:rsidRDefault="00F53113" w:rsidP="008F57B4">
      <w:pPr>
        <w:rPr>
          <w:rFonts w:ascii="Times New Roman" w:hAnsi="Times New Roma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046E6"/>
    <w:multiLevelType w:val="multilevel"/>
    <w:tmpl w:val="643046E6"/>
    <w:lvl w:ilvl="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C1DFB1"/>
    <w:multiLevelType w:val="multilevel"/>
    <w:tmpl w:val="69C1DFB1"/>
    <w:lvl w:ilvl="0">
      <w:start w:val="1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29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02042F8"/>
    <w:rsid w:val="00086EE1"/>
    <w:rsid w:val="001423C3"/>
    <w:rsid w:val="00145442"/>
    <w:rsid w:val="00201D17"/>
    <w:rsid w:val="00281BB0"/>
    <w:rsid w:val="0033003E"/>
    <w:rsid w:val="007F2061"/>
    <w:rsid w:val="008F57B4"/>
    <w:rsid w:val="0093776F"/>
    <w:rsid w:val="00BC4C9F"/>
    <w:rsid w:val="00BD2173"/>
    <w:rsid w:val="00F53113"/>
    <w:rsid w:val="00FD06B1"/>
    <w:rsid w:val="2C6D0764"/>
    <w:rsid w:val="45670E2E"/>
    <w:rsid w:val="502042F8"/>
    <w:rsid w:val="5C844C51"/>
    <w:rsid w:val="6D7C1BA2"/>
    <w:rsid w:val="7DB55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6EE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086EE1"/>
    <w:pPr>
      <w:keepNext/>
      <w:keepLines/>
      <w:overflowPunct w:val="0"/>
      <w:topLinePunct/>
      <w:ind w:firstLineChars="200" w:firstLine="632"/>
      <w:outlineLvl w:val="0"/>
    </w:pPr>
    <w:rPr>
      <w:rFonts w:ascii="Times New Roman" w:eastAsia="黑体" w:hAnsi="Times New Roman" w:cs="Times New Roman"/>
      <w:kern w:val="44"/>
      <w:sz w:val="32"/>
      <w:szCs w:val="32"/>
    </w:rPr>
  </w:style>
  <w:style w:type="paragraph" w:styleId="2">
    <w:name w:val="heading 2"/>
    <w:basedOn w:val="a"/>
    <w:next w:val="a"/>
    <w:link w:val="2Char"/>
    <w:unhideWhenUsed/>
    <w:qFormat/>
    <w:rsid w:val="00086EE1"/>
    <w:pPr>
      <w:keepNext/>
      <w:keepLines/>
      <w:overflowPunct w:val="0"/>
      <w:topLinePunct/>
      <w:ind w:firstLineChars="200" w:firstLine="632"/>
      <w:outlineLvl w:val="1"/>
    </w:pPr>
    <w:rPr>
      <w:rFonts w:ascii="Times New Roman" w:eastAsia="楷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086EE1"/>
    <w:pPr>
      <w:overflowPunct w:val="0"/>
      <w:topLinePunct/>
      <w:ind w:firstLineChars="200" w:firstLine="632"/>
    </w:pPr>
    <w:rPr>
      <w:rFonts w:ascii="Times New Roman" w:eastAsia="仿宋" w:hAnsi="Times New Roman" w:cs="Times New Roman"/>
      <w:sz w:val="32"/>
      <w:szCs w:val="32"/>
    </w:rPr>
  </w:style>
  <w:style w:type="paragraph" w:styleId="a4">
    <w:name w:val="footer"/>
    <w:basedOn w:val="a"/>
    <w:link w:val="Char0"/>
    <w:rsid w:val="00086E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086E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086EE1"/>
    <w:rPr>
      <w:b/>
      <w:bCs/>
    </w:rPr>
  </w:style>
  <w:style w:type="character" w:customStyle="1" w:styleId="2Char">
    <w:name w:val="标题 2 Char"/>
    <w:basedOn w:val="a0"/>
    <w:link w:val="2"/>
    <w:rsid w:val="00086EE1"/>
    <w:rPr>
      <w:rFonts w:ascii="楷体" w:eastAsia="楷体" w:hAnsi="楷体" w:cs="楷体" w:hint="eastAsia"/>
      <w:kern w:val="2"/>
      <w:sz w:val="32"/>
      <w:szCs w:val="32"/>
    </w:rPr>
  </w:style>
  <w:style w:type="character" w:customStyle="1" w:styleId="1Char">
    <w:name w:val="标题 1 Char"/>
    <w:basedOn w:val="a0"/>
    <w:link w:val="1"/>
    <w:rsid w:val="00086EE1"/>
    <w:rPr>
      <w:rFonts w:ascii="黑体" w:eastAsia="黑体" w:hAnsi="宋体" w:cs="黑体" w:hint="eastAsia"/>
      <w:kern w:val="44"/>
      <w:sz w:val="32"/>
      <w:szCs w:val="32"/>
    </w:rPr>
  </w:style>
  <w:style w:type="character" w:customStyle="1" w:styleId="Char">
    <w:name w:val="正文文本 Char"/>
    <w:basedOn w:val="a0"/>
    <w:link w:val="a3"/>
    <w:rsid w:val="00086EE1"/>
    <w:rPr>
      <w:rFonts w:ascii="仿宋" w:eastAsia="仿宋" w:hAnsi="仿宋" w:cs="仿宋" w:hint="eastAsia"/>
      <w:kern w:val="2"/>
      <w:sz w:val="32"/>
      <w:szCs w:val="32"/>
    </w:rPr>
  </w:style>
  <w:style w:type="character" w:customStyle="1" w:styleId="Char1">
    <w:name w:val="页眉 Char"/>
    <w:basedOn w:val="a0"/>
    <w:link w:val="a5"/>
    <w:rsid w:val="00086EE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086EE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086EE1"/>
    <w:pPr>
      <w:ind w:firstLineChars="200" w:firstLine="420"/>
    </w:pPr>
  </w:style>
  <w:style w:type="paragraph" w:styleId="a8">
    <w:name w:val="Balloon Text"/>
    <w:basedOn w:val="a"/>
    <w:link w:val="Char2"/>
    <w:rsid w:val="008F57B4"/>
    <w:rPr>
      <w:sz w:val="18"/>
      <w:szCs w:val="18"/>
    </w:rPr>
  </w:style>
  <w:style w:type="character" w:customStyle="1" w:styleId="Char2">
    <w:name w:val="批注框文本 Char"/>
    <w:basedOn w:val="a0"/>
    <w:link w:val="a8"/>
    <w:rsid w:val="008F57B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0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2026-03-26T01:03:00Z</dcterms:created>
  <dcterms:modified xsi:type="dcterms:W3CDTF">2026-03-26T01:03:00Z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eyJoZGlkIjoiM2M0NGQyN2ExNDViNWZkYzQxMWY1NTc3OGM5OTRlYmYiLCJ1c2VySWQiOiI4OTU4MTkzMTQifQ==</vt:lpwstr>
  </property>
  <property fmtid="{D5CDD505-2E9C-101B-9397-08002B2CF9AE}" pid="4" name="ICV">
    <vt:lpwstr>9EEEE320909D4ECF8A70DBB7D1252ECE_12</vt:lpwstr>
  </property>
</Properties>
</file>